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30"/>
      </w:pPr>
      <w:r>
        <w:t xml:space="preserve">Kostiantyn Mironchyk</w:t>
      </w:r>
    </w:p>
    <w:p>
      <w:pPr>
        <w:spacing w:after="20"/>
      </w:pPr>
      <w:r>
        <w:rPr>
          <w:b/>
          <w:bCs/>
          <w:sz w:val="25"/>
          <w:szCs w:val="25"/>
        </w:rPr>
        <w:t xml:space="preserve">Senior Full Stack Developer</w:t>
      </w:r>
    </w:p>
    <w:p>
      <w:pPr>
        <w:spacing w:after="25"/>
      </w:pPr>
      <w:r>
        <w:rPr>
          <w:color w:val="5D6964"/>
        </w:rPr>
        <w:t xml:space="preserve">Abu Dhabi, UAE | Open to remote and onsite opportunities</w:t>
      </w:r>
    </w:p>
    <w:p>
      <w:pPr>
        <w:spacing w:after="20"/>
      </w:pPr>
      <w:hyperlink w:history="1" r:id="rIdlefqdvmic-jx1wcdg9ctr">
        <w:r>
          <w:rPr>
            <w:rStyle w:val="Hyperlink"/>
          </w:rPr>
          <w:t xml:space="preserve">LinkedIn: https://www.linkedin.com/in/koc9n</w:t>
        </w:r>
      </w:hyperlink>
    </w:p>
    <w:p>
      <w:pPr>
        <w:pStyle w:val="Heading1"/>
      </w:pPr>
      <w:r>
        <w:t xml:space="preserve">SUMMARY</w:t>
      </w:r>
    </w:p>
    <w:p>
      <w:r>
        <w:t xml:space="preserve">Senior software engineer with 14 years of experience designing and operating Java-based enterprise systems and full-stack applications. Specialized in Spring Boot microservices, cloud infrastructure, and distributed systems, with hands-on experience across Angular, Node.js, AWS, Kubernetes, Kafka, and Terraform. Led cloud migration and platform modernization work at Allianz Technology while mentoring engineers and improving deployment and operational performance.</w:t>
      </w:r>
    </w:p>
    <w:p>
      <w:pPr>
        <w:pStyle w:val="Heading1"/>
      </w:pPr>
      <w:r>
        <w:t xml:space="preserve">EXPERIENCE</w:t>
      </w:r>
    </w:p>
    <w:p>
      <w:pPr>
        <w:keepNext/>
        <w:spacing w:after="10" w:before="80"/>
      </w:pPr>
      <w:r>
        <w:rPr>
          <w:b/>
          <w:bCs/>
          <w:sz w:val="21"/>
          <w:szCs w:val="21"/>
        </w:rPr>
        <w:t xml:space="preserve">Senior Full Stack Developer</w:t>
      </w:r>
    </w:p>
    <w:p>
      <w:pPr>
        <w:keepNext/>
        <w:spacing w:after="30"/>
      </w:pPr>
      <w:r>
        <w:rPr>
          <w:b/>
          <w:bCs/>
          <w:color w:val="BB4D2E"/>
        </w:rPr>
        <w:t xml:space="preserve">Allianz Technology</w:t>
      </w:r>
      <w:r>
        <w:rPr>
          <w:color w:val="5D6964"/>
        </w:rPr>
        <w:t xml:space="preserve"> | Bangkok, Thailand | Oct 2018 - Nov 2025</w:t>
      </w:r>
    </w:p>
    <w:p>
      <w:pPr>
        <w:pStyle w:val="ListParagraph"/>
        <w:numPr>
          <w:ilvl w:val="0"/>
          <w:numId w:val="2"/>
        </w:numPr>
        <w:spacing w:after="35" w:line="245"/>
      </w:pPr>
      <w:r>
        <w:t xml:space="preserve">Engineered and maintained critical microservices for a roadside assistance platform using Java, Spring Boot, Node.js, and Angular.</w:t>
      </w:r>
    </w:p>
    <w:p>
      <w:pPr>
        <w:pStyle w:val="ListParagraph"/>
        <w:numPr>
          <w:ilvl w:val="0"/>
          <w:numId w:val="2"/>
        </w:numPr>
        <w:spacing w:after="35" w:line="245"/>
      </w:pPr>
      <w:r>
        <w:t xml:space="preserve">Spearheaded an AWS infrastructure migration using Docker, Kubernetes, and Terraform, reducing deployment time by 40%.</w:t>
      </w:r>
    </w:p>
    <w:p>
      <w:pPr>
        <w:pStyle w:val="ListParagraph"/>
        <w:numPr>
          <w:ilvl w:val="0"/>
          <w:numId w:val="2"/>
        </w:numPr>
        <w:spacing w:after="35" w:line="245"/>
      </w:pPr>
      <w:r>
        <w:t xml:space="preserve">Integrated real-time tracking with Kafka and RabbitMQ, increasing dispatch efficiency by 30%.</w:t>
      </w:r>
    </w:p>
    <w:p>
      <w:pPr>
        <w:pStyle w:val="ListParagraph"/>
        <w:numPr>
          <w:ilvl w:val="0"/>
          <w:numId w:val="2"/>
        </w:numPr>
        <w:spacing w:after="35" w:line="245"/>
      </w:pPr>
      <w:r>
        <w:t xml:space="preserve">Led code reviews and Agile ceremonies and mentored junior engineers, improving team velocity by 20%.</w:t>
      </w:r>
    </w:p>
    <w:p>
      <w:pPr>
        <w:spacing w:after="45" w:before="15"/>
      </w:pPr>
      <w:r>
        <w:rPr>
          <w:b/>
          <w:bCs/>
          <w:color w:val="5D6964"/>
          <w:sz w:val="17"/>
          <w:szCs w:val="17"/>
        </w:rPr>
        <w:t xml:space="preserve">Stack: </w:t>
      </w:r>
      <w:r>
        <w:rPr>
          <w:color w:val="5D6964"/>
          <w:sz w:val="17"/>
          <w:szCs w:val="17"/>
        </w:rPr>
        <w:t xml:space="preserve">Java, Spring Boot, Node.js, Angular, AWS, Docker, Kubernetes, Terraform, Kafka, RabbitMQ</w:t>
      </w:r>
    </w:p>
    <w:p>
      <w:pPr>
        <w:keepNext/>
        <w:spacing w:after="10" w:before="80"/>
      </w:pPr>
      <w:r>
        <w:rPr>
          <w:b/>
          <w:bCs/>
          <w:sz w:val="21"/>
          <w:szCs w:val="21"/>
        </w:rPr>
        <w:t xml:space="preserve">Earlier Java Developer Roles</w:t>
      </w:r>
    </w:p>
    <w:p>
      <w:pPr>
        <w:keepNext/>
        <w:spacing w:after="30"/>
      </w:pPr>
      <w:r>
        <w:rPr>
          <w:b/>
          <w:bCs/>
          <w:color w:val="BB4D2E"/>
        </w:rPr>
        <w:t xml:space="preserve">Mobile Technologies</w:t>
      </w:r>
      <w:r>
        <w:rPr>
          <w:color w:val="5D6964"/>
        </w:rPr>
        <w:t xml:space="preserve"> | Bangkok, Thailand | Dec 2016 - Oct 2018</w:t>
      </w:r>
    </w:p>
    <w:p>
      <w:pPr>
        <w:pStyle w:val="ListParagraph"/>
        <w:numPr>
          <w:ilvl w:val="0"/>
          <w:numId w:val="2"/>
        </w:numPr>
        <w:spacing w:after="35" w:line="245"/>
      </w:pPr>
      <w:r>
        <w:t xml:space="preserve">Developed key components for a telecom management system using Java, Spring, Hibernate, and JSF.</w:t>
      </w:r>
    </w:p>
    <w:p>
      <w:pPr>
        <w:pStyle w:val="ListParagraph"/>
        <w:numPr>
          <w:ilvl w:val="0"/>
          <w:numId w:val="2"/>
        </w:numPr>
        <w:spacing w:after="35" w:line="245"/>
      </w:pPr>
      <w:r>
        <w:t xml:space="preserve">Improved application stability by resolving critical defects and delivering features with cross-functional teams.</w:t>
      </w:r>
    </w:p>
    <w:p>
      <w:pPr>
        <w:spacing w:after="45" w:before="15"/>
      </w:pPr>
      <w:r>
        <w:rPr>
          <w:b/>
          <w:bCs/>
          <w:color w:val="5D6964"/>
          <w:sz w:val="17"/>
          <w:szCs w:val="17"/>
        </w:rPr>
        <w:t xml:space="preserve">Stack: </w:t>
      </w:r>
      <w:r>
        <w:rPr>
          <w:color w:val="5D6964"/>
          <w:sz w:val="17"/>
          <w:szCs w:val="17"/>
        </w:rPr>
        <w:t xml:space="preserve">Java, Spring, Hibernate, JSF</w:t>
      </w:r>
    </w:p>
    <w:p>
      <w:pPr>
        <w:keepNext/>
        <w:spacing w:after="10" w:before="80"/>
      </w:pPr>
      <w:r>
        <w:rPr>
          <w:b/>
          <w:bCs/>
          <w:sz w:val="21"/>
          <w:szCs w:val="21"/>
        </w:rPr>
        <w:t xml:space="preserve">Freelance Backend Developer</w:t>
      </w:r>
    </w:p>
    <w:p>
      <w:pPr>
        <w:keepNext/>
        <w:spacing w:after="30"/>
      </w:pPr>
      <w:r>
        <w:rPr>
          <w:b/>
          <w:bCs/>
          <w:color w:val="BB4D2E"/>
        </w:rPr>
        <w:t xml:space="preserve">Independent</w:t>
      </w:r>
      <w:r>
        <w:rPr>
          <w:color w:val="5D6964"/>
        </w:rPr>
        <w:t xml:space="preserve"> | Phuket, Thailand | Mar 2016 - Dec 2016</w:t>
      </w:r>
    </w:p>
    <w:p>
      <w:pPr>
        <w:pStyle w:val="ListParagraph"/>
        <w:numPr>
          <w:ilvl w:val="0"/>
          <w:numId w:val="2"/>
        </w:numPr>
        <w:spacing w:after="35" w:line="245"/>
      </w:pPr>
      <w:r>
        <w:t xml:space="preserve">Built REST APIs for a dating platform using Node.js, Express.js, and PostgreSQL.</w:t>
      </w:r>
    </w:p>
    <w:p>
      <w:pPr>
        <w:pStyle w:val="ListParagraph"/>
        <w:numPr>
          <w:ilvl w:val="0"/>
          <w:numId w:val="2"/>
        </w:numPr>
        <w:spacing w:after="35" w:line="245"/>
      </w:pPr>
      <w:r>
        <w:t xml:space="preserve">Designed and deployed secure, scalable backend services for a cryptocurrency wallet application.</w:t>
      </w:r>
    </w:p>
    <w:p>
      <w:pPr>
        <w:spacing w:after="45" w:before="15"/>
      </w:pPr>
      <w:r>
        <w:rPr>
          <w:b/>
          <w:bCs/>
          <w:color w:val="5D6964"/>
          <w:sz w:val="17"/>
          <w:szCs w:val="17"/>
        </w:rPr>
        <w:t xml:space="preserve">Stack: </w:t>
      </w:r>
      <w:r>
        <w:rPr>
          <w:color w:val="5D6964"/>
          <w:sz w:val="17"/>
          <w:szCs w:val="17"/>
        </w:rPr>
        <w:t xml:space="preserve">Node.js, Express.js, PostgreSQL</w:t>
      </w:r>
    </w:p>
    <w:p>
      <w:pPr>
        <w:keepNext/>
        <w:spacing w:after="10" w:before="80"/>
      </w:pPr>
      <w:r>
        <w:rPr>
          <w:b/>
          <w:bCs/>
          <w:sz w:val="21"/>
          <w:szCs w:val="21"/>
        </w:rPr>
        <w:t xml:space="preserve">Java Developer</w:t>
      </w:r>
    </w:p>
    <w:p>
      <w:pPr>
        <w:keepNext/>
        <w:spacing w:after="30"/>
      </w:pPr>
      <w:r>
        <w:rPr>
          <w:b/>
          <w:bCs/>
          <w:color w:val="BB4D2E"/>
        </w:rPr>
        <w:t xml:space="preserve">AxiomSL, Accepic, Intexcs, Provectus IT, CHI Software, NIX Solutions, Avek</w:t>
      </w:r>
      <w:r>
        <w:rPr>
          <w:color w:val="5D6964"/>
        </w:rPr>
        <w:t xml:space="preserve"> | Ukraine | 2010 - 2016</w:t>
      </w:r>
    </w:p>
    <w:p>
      <w:pPr>
        <w:pStyle w:val="ListParagraph"/>
        <w:numPr>
          <w:ilvl w:val="0"/>
          <w:numId w:val="2"/>
        </w:numPr>
        <w:spacing w:after="35" w:line="245"/>
      </w:pPr>
      <w:r>
        <w:t xml:space="preserve">Contributed throughout the software development lifecycle on enterprise software projects.</w:t>
      </w:r>
    </w:p>
    <w:p>
      <w:pPr>
        <w:pStyle w:val="ListParagraph"/>
        <w:numPr>
          <w:ilvl w:val="0"/>
          <w:numId w:val="2"/>
        </w:numPr>
        <w:spacing w:after="35" w:line="245"/>
      </w:pPr>
      <w:r>
        <w:t xml:space="preserve">Developed backend capabilities with Java, JSF, Hibernate, Oracle, and JBoss.</w:t>
      </w:r>
    </w:p>
    <w:p>
      <w:pPr>
        <w:pStyle w:val="ListParagraph"/>
        <w:numPr>
          <w:ilvl w:val="0"/>
          <w:numId w:val="2"/>
        </w:numPr>
        <w:spacing w:after="35" w:line="245"/>
      </w:pPr>
      <w:r>
        <w:t xml:space="preserve">Improved performance and resolved defects across mission-critical applications.</w:t>
      </w:r>
    </w:p>
    <w:p>
      <w:pPr>
        <w:spacing w:after="45" w:before="15"/>
      </w:pPr>
      <w:r>
        <w:rPr>
          <w:b/>
          <w:bCs/>
          <w:color w:val="5D6964"/>
          <w:sz w:val="17"/>
          <w:szCs w:val="17"/>
        </w:rPr>
        <w:t xml:space="preserve">Stack: </w:t>
      </w:r>
      <w:r>
        <w:rPr>
          <w:color w:val="5D6964"/>
          <w:sz w:val="17"/>
          <w:szCs w:val="17"/>
        </w:rPr>
        <w:t xml:space="preserve">Java, JSF, Hibernate, Oracle, JBoss</w:t>
      </w:r>
    </w:p>
    <w:p>
      <w:pPr>
        <w:pStyle w:val="Heading1"/>
      </w:pPr>
      <w:r>
        <w:t xml:space="preserve">TECHNICAL SKILLS</w:t>
      </w:r>
    </w:p>
    <w:p>
      <w:r>
        <w:rPr>
          <w:b/>
          <w:bCs/>
        </w:rPr>
        <w:t xml:space="preserve">Languages: </w:t>
      </w:r>
      <w:r>
        <w:t xml:space="preserve">Java, JavaScript, TypeScript, Node.js, HTML, CSS</w:t>
      </w:r>
    </w:p>
    <w:p>
      <w:r>
        <w:rPr>
          <w:b/>
          <w:bCs/>
        </w:rPr>
        <w:t xml:space="preserve">Backend: </w:t>
      </w:r>
      <w:r>
        <w:t xml:space="preserve">Spring Boot, Hibernate, Express.js, JSF, REST APIs, Microservices</w:t>
      </w:r>
    </w:p>
    <w:p>
      <w:r>
        <w:rPr>
          <w:b/>
          <w:bCs/>
        </w:rPr>
        <w:t xml:space="preserve">Frontend: </w:t>
      </w:r>
      <w:r>
        <w:t xml:space="preserve">Angular</w:t>
      </w:r>
    </w:p>
    <w:p>
      <w:r>
        <w:rPr>
          <w:b/>
          <w:bCs/>
        </w:rPr>
        <w:t xml:space="preserve">Cloud &amp; DevOps: </w:t>
      </w:r>
      <w:r>
        <w:t xml:space="preserve">AWS, Docker, Kubernetes, Terraform, Helm, Jenkins, Git, CI/CD</w:t>
      </w:r>
    </w:p>
    <w:p>
      <w:r>
        <w:rPr>
          <w:b/>
          <w:bCs/>
        </w:rPr>
        <w:t xml:space="preserve">Data: </w:t>
      </w:r>
      <w:r>
        <w:t xml:space="preserve">PostgreSQL, MySQL, MongoDB, Redis, Oracle</w:t>
      </w:r>
    </w:p>
    <w:p>
      <w:r>
        <w:rPr>
          <w:b/>
          <w:bCs/>
        </w:rPr>
        <w:t xml:space="preserve">Messaging &amp; Observability: </w:t>
      </w:r>
      <w:r>
        <w:t xml:space="preserve">Kafka, RabbitMQ, ELK Stack</w:t>
      </w:r>
    </w:p>
    <w:p>
      <w:r>
        <w:rPr>
          <w:b/>
          <w:bCs/>
        </w:rPr>
        <w:t xml:space="preserve">Practices: </w:t>
      </w:r>
      <w:r>
        <w:t xml:space="preserve">TDD, Agile, Scrum, Mentoring, Code Review</w:t>
      </w:r>
    </w:p>
    <w:p>
      <w:pPr>
        <w:pStyle w:val="Heading1"/>
      </w:pPr>
      <w:r>
        <w:t xml:space="preserve">EDUCATION</w:t>
      </w:r>
    </w:p>
    <w:p>
      <w:r>
        <w:rPr>
          <w:b/>
          <w:bCs/>
        </w:rPr>
        <w:t xml:space="preserve">Bachelor's Degree in Computer Science</w:t>
      </w:r>
      <w:r>
        <w:t xml:space="preserve"> | Kharkiv National University of Radio Electronics | 2006 - 2011</w:t>
      </w:r>
    </w:p>
    <w:sectPr>
      <w:pgSz w:w="11906" w:h="16838" w:orient="portrait"/>
      <w:pgMar w:top="720" w:right="850" w:bottom="720" w:left="850" w:header="360" w:footer="36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2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7231F"/>
        <w:sz w:val="19"/>
        <w:szCs w:val="19"/>
      </w:rPr>
    </w:rPrDefault>
    <w:pPrDefault>
      <w:pPr>
        <w:spacing w:after="55" w:line="25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keepNext/>
      <w:spacing w:after="30"/>
    </w:pPr>
    <w:rPr>
      <w:rFonts w:ascii="Arial" w:cs="Arial" w:eastAsia="Arial" w:hAnsi="Arial"/>
      <w:b/>
      <w:bCs/>
      <w:color w:val="17231F"/>
      <w:sz w:val="38"/>
      <w:szCs w:val="38"/>
    </w:rPr>
  </w:style>
  <w:style w:type="paragraph" w:styleId="Heading1">
    <w:name w:val="Heading 1"/>
    <w:basedOn w:val="Normal"/>
    <w:next w:val="Normal"/>
    <w:qFormat/>
    <w:pPr>
      <w:keepNext/>
      <w:spacing w:after="55" w:before="130"/>
    </w:pPr>
    <w:rPr>
      <w:rFonts w:ascii="Arial" w:cs="Arial" w:eastAsia="Arial" w:hAnsi="Arial"/>
      <w:b/>
      <w:bCs/>
      <w:color w:val="BB4D2E"/>
      <w:sz w:val="21"/>
      <w:szCs w:val="21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lefqdvmic-jx1wcdg9ctr" Type="http://schemas.openxmlformats.org/officeDocument/2006/relationships/hyperlink" Target="https://www.linkedin.com/in/koc9n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2026-07-21T07:54:55.502Z</dcterms:created>
  <dcterms:modified xsi:type="dcterms:W3CDTF">2026-07-21T07:54:55.502Z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